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AFE" w:rsidRDefault="00E60AED" w:rsidP="00E60AED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AA4AFE" w:rsidRDefault="00AA4AFE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A426B" w:rsidRDefault="00DA426B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A426B" w:rsidRDefault="00DA426B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A426B" w:rsidRDefault="00DA426B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737914"/>
            <wp:effectExtent l="19050" t="0" r="5080" b="0"/>
            <wp:docPr id="2" name="Рисунок 1" descr="F:\положение 2\положение о методической рабо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методической работ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6B" w:rsidRDefault="00DA426B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D58F1" w:rsidRDefault="002D58F1" w:rsidP="00AA4AFE">
      <w:pPr>
        <w:pStyle w:val="2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2.2. Задачи методической работы:</w:t>
      </w:r>
    </w:p>
    <w:p w:rsidR="002D58F1" w:rsidRDefault="002D58F1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анализ, апробация и внедрение нового методического обеспечения образовательного процесса, способствующего реализации личностно-ориентированного социально-педагогического подхода;</w:t>
      </w:r>
    </w:p>
    <w:p w:rsidR="002D58F1" w:rsidRDefault="002D58F1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профессионального мастерства педагогических работников;</w:t>
      </w:r>
    </w:p>
    <w:p w:rsidR="002D58F1" w:rsidRDefault="002D58F1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824AB">
        <w:rPr>
          <w:rFonts w:ascii="Times New Roman" w:hAnsi="Times New Roman" w:cs="Times New Roman"/>
          <w:sz w:val="24"/>
          <w:szCs w:val="24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7824AB" w:rsidRDefault="007824AB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Основные направления методической работы:</w:t>
      </w:r>
    </w:p>
    <w:p w:rsidR="007824AB" w:rsidRDefault="007824AB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Аналитическая деятельность:</w:t>
      </w:r>
    </w:p>
    <w:p w:rsidR="007824AB" w:rsidRDefault="007824AB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мониторинг профессиональных и информационных потребностей педагогических работников МБДОУ;</w:t>
      </w:r>
    </w:p>
    <w:p w:rsidR="007824AB" w:rsidRDefault="007824AB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и ведение базы данных о педагогических работниках МБДОУ;</w:t>
      </w:r>
    </w:p>
    <w:p w:rsidR="007824AB" w:rsidRDefault="007824AB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затруднений педагогических работников дидактического и методического характера;</w:t>
      </w:r>
    </w:p>
    <w:p w:rsidR="007824AB" w:rsidRDefault="007824AB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 и обработка информации о результатах учебно-воспитательной работы педагогических работников МБДОУ;</w:t>
      </w:r>
    </w:p>
    <w:p w:rsidR="007824AB" w:rsidRDefault="007824AB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изучение, обобщение</w:t>
      </w:r>
      <w:r w:rsidR="00CB21CB">
        <w:rPr>
          <w:rFonts w:ascii="Times New Roman" w:hAnsi="Times New Roman" w:cs="Times New Roman"/>
          <w:sz w:val="24"/>
          <w:szCs w:val="24"/>
        </w:rPr>
        <w:t xml:space="preserve"> и распространение передового педагогического опыта педагогических работников МБДОУ;</w:t>
      </w:r>
    </w:p>
    <w:p w:rsidR="00127A34" w:rsidRDefault="00127A34" w:rsidP="007824AB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и анализ состояния и результатов собственной деятельности (методической работы), определение направлений её совершенствования.</w:t>
      </w:r>
    </w:p>
    <w:p w:rsidR="00127A34" w:rsidRDefault="00127A34" w:rsidP="00127A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2.3.2. Информационная деятельность:</w:t>
      </w:r>
    </w:p>
    <w:p w:rsidR="00127A34" w:rsidRDefault="00127A34" w:rsidP="00127A3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банка педагогической информации (нормативно-правовой, научно-методической, методической и др.);</w:t>
      </w:r>
    </w:p>
    <w:p w:rsidR="00127A34" w:rsidRDefault="00127A34" w:rsidP="00127A3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нормативных правовых документов, в том числе ФГОС дошкольного образования;</w:t>
      </w:r>
    </w:p>
    <w:p w:rsidR="00127A34" w:rsidRDefault="00127A34" w:rsidP="00127A3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127A34" w:rsidRDefault="00127A34" w:rsidP="00127A3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медиатеки</w:t>
      </w:r>
    </w:p>
    <w:p w:rsidR="00127A34" w:rsidRDefault="00127A34" w:rsidP="00127A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2.3.3. Организационно-методическая деятельность:</w:t>
      </w:r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период;</w:t>
      </w:r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прогнозирование, планирование и организация повышения квалификации и профессиональной переподготовки педагогических работников МБДОУ, оказание им информационно-методической помощи в систем е непрерывного образования;</w:t>
      </w:r>
      <w:proofErr w:type="gramEnd"/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и проведение мастер-классов, семинаров-практикумов, конкурсов;</w:t>
      </w:r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разработке программы развития МБДОУ;</w:t>
      </w:r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методическое сопровождение подготовки к участию в конкурсах профессионального мастерства;</w:t>
      </w:r>
    </w:p>
    <w:p w:rsidR="00127A34" w:rsidRDefault="00127A34" w:rsidP="00127A3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проведения экспертизы авторских методических материалов.</w:t>
      </w:r>
    </w:p>
    <w:p w:rsidR="00127A34" w:rsidRDefault="00127A34" w:rsidP="00127A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Консультационная деятельность</w:t>
      </w:r>
      <w:r w:rsidR="000D528C">
        <w:rPr>
          <w:rFonts w:ascii="Times New Roman" w:hAnsi="Times New Roman" w:cs="Times New Roman"/>
          <w:sz w:val="24"/>
          <w:szCs w:val="24"/>
        </w:rPr>
        <w:t>:</w:t>
      </w:r>
    </w:p>
    <w:p w:rsidR="000D528C" w:rsidRDefault="000D528C" w:rsidP="000D528C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D528C">
        <w:rPr>
          <w:rFonts w:ascii="Times New Roman" w:hAnsi="Times New Roman" w:cs="Times New Roman"/>
          <w:sz w:val="24"/>
          <w:szCs w:val="24"/>
        </w:rPr>
        <w:t>рганизация консультационной работы для педагогических работников МБДОУ (индивидуальное, групповое консультирование);</w:t>
      </w:r>
    </w:p>
    <w:p w:rsidR="000D528C" w:rsidRDefault="000D528C" w:rsidP="000D528C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0D528C" w:rsidRPr="0033116C" w:rsidRDefault="000D528C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16C">
        <w:rPr>
          <w:rFonts w:ascii="Times New Roman" w:hAnsi="Times New Roman" w:cs="Times New Roman"/>
          <w:b/>
          <w:sz w:val="24"/>
          <w:szCs w:val="24"/>
        </w:rPr>
        <w:t>3. Структура методической работы.</w:t>
      </w:r>
    </w:p>
    <w:p w:rsidR="000D528C" w:rsidRDefault="000D528C" w:rsidP="000D5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3.1. В структуре методической работы МБДОУ функционируют:</w:t>
      </w:r>
    </w:p>
    <w:p w:rsidR="000D528C" w:rsidRDefault="000D528C" w:rsidP="000D528C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528C">
        <w:rPr>
          <w:rFonts w:ascii="Times New Roman" w:hAnsi="Times New Roman" w:cs="Times New Roman"/>
          <w:sz w:val="24"/>
          <w:szCs w:val="24"/>
        </w:rPr>
        <w:t>педагогический совет;</w:t>
      </w:r>
    </w:p>
    <w:p w:rsidR="000D528C" w:rsidRDefault="000D528C" w:rsidP="000D528C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творческая группа педагогов</w:t>
      </w:r>
      <w:r w:rsidR="00834114">
        <w:rPr>
          <w:rFonts w:ascii="Times New Roman" w:hAnsi="Times New Roman" w:cs="Times New Roman"/>
          <w:sz w:val="24"/>
          <w:szCs w:val="24"/>
        </w:rPr>
        <w:t>;</w:t>
      </w:r>
    </w:p>
    <w:p w:rsidR="00834114" w:rsidRDefault="00834114" w:rsidP="000D528C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аттестационная группа ДОУ.</w:t>
      </w:r>
    </w:p>
    <w:p w:rsidR="0033116C" w:rsidRDefault="0033116C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114" w:rsidRPr="0033116C" w:rsidRDefault="00834114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16C">
        <w:rPr>
          <w:rFonts w:ascii="Times New Roman" w:hAnsi="Times New Roman" w:cs="Times New Roman"/>
          <w:b/>
          <w:sz w:val="24"/>
          <w:szCs w:val="24"/>
        </w:rPr>
        <w:t>4. Формы и содержание методической работы</w:t>
      </w:r>
    </w:p>
    <w:p w:rsidR="00834114" w:rsidRDefault="00834114" w:rsidP="008341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Основными формами методической работы в МБДОУ являются:</w:t>
      </w:r>
    </w:p>
    <w:p w:rsidR="00834114" w:rsidRDefault="00834114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заседания педагогического совета МБДОУ;</w:t>
      </w:r>
    </w:p>
    <w:p w:rsidR="00834114" w:rsidRDefault="00834114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методические семинары, конференции, совещания;</w:t>
      </w:r>
    </w:p>
    <w:p w:rsidR="00834114" w:rsidRDefault="00834114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занятия – открытые  занятия (ООД), мастер-классы, практикумы, круглые столы и т.д.;</w:t>
      </w:r>
    </w:p>
    <w:p w:rsidR="00834114" w:rsidRDefault="00834114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разработка учебно-методических материалов и документов;</w:t>
      </w:r>
    </w:p>
    <w:p w:rsidR="00834114" w:rsidRDefault="00834114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0A79">
        <w:rPr>
          <w:rFonts w:ascii="Times New Roman" w:hAnsi="Times New Roman" w:cs="Times New Roman"/>
          <w:sz w:val="24"/>
          <w:szCs w:val="24"/>
        </w:rPr>
        <w:t>консультирование педагогических работников;</w:t>
      </w:r>
    </w:p>
    <w:p w:rsidR="00160A79" w:rsidRDefault="00160A79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самообразование педагогических работников;</w:t>
      </w:r>
    </w:p>
    <w:p w:rsidR="00160A79" w:rsidRDefault="00160A79" w:rsidP="00834114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наставничество.</w:t>
      </w:r>
    </w:p>
    <w:p w:rsidR="00160A79" w:rsidRDefault="00160A79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Основным содержанием методической работы на заседаниях педагогического совета являются: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разработка, обсуждение и принятие основной общеобразовательной программы дошкольного образования МБДОУ»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соответствия развивающей предметно-пространственной среды  МБДОУ требованиям ФГОС;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организационно-методического сопровождения процесса реализации основной образовательной программы дошкольного образования МБДОУ;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результатов самообразования педагогических работников;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выполнения планов работы;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рекомендаций аттестационной комиссии;</w:t>
      </w:r>
    </w:p>
    <w:p w:rsidR="00160A79" w:rsidRDefault="00160A79" w:rsidP="00160A79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выработка и реализация комплекса мер по повышению квалификации педагогических работников.</w:t>
      </w:r>
    </w:p>
    <w:p w:rsidR="00160A79" w:rsidRDefault="00160A79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воспитателем.</w:t>
      </w:r>
    </w:p>
    <w:p w:rsidR="00160A79" w:rsidRDefault="00160A79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Методические конференции и семинары  проводятся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</w:t>
      </w:r>
      <w:r w:rsidR="00E7244A">
        <w:rPr>
          <w:rFonts w:ascii="Times New Roman" w:hAnsi="Times New Roman" w:cs="Times New Roman"/>
          <w:sz w:val="24"/>
          <w:szCs w:val="24"/>
        </w:rPr>
        <w:t>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E7244A" w:rsidRDefault="00E7244A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ходе методических конференций и семинаров, как правило, вырабатываются рекомендации, которые утверждаются приказом заведующего МБДОУ.</w:t>
      </w:r>
    </w:p>
    <w:p w:rsidR="00E7244A" w:rsidRDefault="00E7244A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Методические занятия проводятся по плану МБДОУ,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педагогическом совете.</w:t>
      </w:r>
    </w:p>
    <w:p w:rsidR="00E7244A" w:rsidRPr="0033116C" w:rsidRDefault="00E7244A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16C">
        <w:rPr>
          <w:rFonts w:ascii="Times New Roman" w:hAnsi="Times New Roman" w:cs="Times New Roman"/>
          <w:b/>
          <w:sz w:val="24"/>
          <w:szCs w:val="24"/>
        </w:rPr>
        <w:t>5. Организация методической работы.</w:t>
      </w:r>
    </w:p>
    <w:p w:rsidR="00E7244A" w:rsidRDefault="00E7244A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Руководство методической работой МБДОУ осуществляется заведующей МБДОУ.</w:t>
      </w:r>
    </w:p>
    <w:p w:rsidR="00E7244A" w:rsidRDefault="00E7244A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Планирование методической работы осуществляется на учебный гол. </w:t>
      </w:r>
    </w:p>
    <w:p w:rsidR="00E7244A" w:rsidRDefault="00E7244A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5.3. Организация методической работы возлагается на старшего воспитателя, который:</w:t>
      </w:r>
    </w:p>
    <w:p w:rsidR="00E7244A" w:rsidRDefault="00E7244A" w:rsidP="00E7244A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координирует и контролирует работу педагогов по всем направлениям педагогической деятельности;</w:t>
      </w:r>
    </w:p>
    <w:p w:rsidR="00E7244A" w:rsidRDefault="00E7244A" w:rsidP="00E7244A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обобщает, систематизирует и пополняет методическую копилку докладами, сообщениями, сделанными на заседаниях Педагогического совета</w:t>
      </w:r>
      <w:r w:rsidR="0033116C">
        <w:rPr>
          <w:rFonts w:ascii="Times New Roman" w:hAnsi="Times New Roman" w:cs="Times New Roman"/>
          <w:sz w:val="24"/>
          <w:szCs w:val="24"/>
        </w:rPr>
        <w:t>, семинарах и т.д.;</w:t>
      </w:r>
    </w:p>
    <w:p w:rsidR="0033116C" w:rsidRDefault="0033116C" w:rsidP="00E7244A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планирует проведение семинаров, практикумов, которые служат для повышения профессионального мастерства педагогов,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33116C" w:rsidRDefault="0033116C" w:rsidP="003311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16C">
        <w:rPr>
          <w:rFonts w:ascii="Times New Roman" w:hAnsi="Times New Roman" w:cs="Times New Roman"/>
          <w:sz w:val="24"/>
          <w:szCs w:val="24"/>
        </w:rPr>
        <w:t xml:space="preserve">5.4. МБДОУ </w:t>
      </w:r>
      <w:r>
        <w:rPr>
          <w:rFonts w:ascii="Times New Roman" w:hAnsi="Times New Roman" w:cs="Times New Roman"/>
          <w:sz w:val="24"/>
          <w:szCs w:val="24"/>
        </w:rPr>
        <w:t>формулирует единую методическую тему, исходя из следующих требований:</w:t>
      </w:r>
    </w:p>
    <w:p w:rsidR="0033116C" w:rsidRDefault="0033116C" w:rsidP="0033116C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актуальнось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темы;</w:t>
      </w:r>
    </w:p>
    <w:p w:rsidR="0033116C" w:rsidRDefault="0033116C" w:rsidP="0033116C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достигнутого МБДОУ уровня деятельности, интересов и запросов педагогов;</w:t>
      </w:r>
    </w:p>
    <w:p w:rsidR="0033116C" w:rsidRDefault="0033116C" w:rsidP="0033116C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учет ресурсов МБДОУ. </w:t>
      </w:r>
    </w:p>
    <w:p w:rsidR="0033116C" w:rsidRDefault="0033116C" w:rsidP="003311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16C">
        <w:rPr>
          <w:rFonts w:ascii="Times New Roman" w:hAnsi="Times New Roman" w:cs="Times New Roman"/>
          <w:sz w:val="24"/>
          <w:szCs w:val="24"/>
        </w:rPr>
        <w:t>Единая методическая тема МБДОУ реализуется через систему методической работы.</w:t>
      </w:r>
    </w:p>
    <w:p w:rsidR="0033116C" w:rsidRDefault="0033116C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116C" w:rsidRPr="0033116C" w:rsidRDefault="0033116C" w:rsidP="003311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16C">
        <w:rPr>
          <w:rFonts w:ascii="Times New Roman" w:hAnsi="Times New Roman" w:cs="Times New Roman"/>
          <w:b/>
          <w:sz w:val="24"/>
          <w:szCs w:val="24"/>
        </w:rPr>
        <w:t>6. Делопроизводство.</w:t>
      </w:r>
    </w:p>
    <w:p w:rsidR="0033116C" w:rsidRDefault="0033116C" w:rsidP="003311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В номенклатуру дел по методической работе входят: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база данных по педагогическим работникам;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протоколы и материалы по методической работе;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годовые планы и отчеты по методической работе;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перспективные планы и материалы по повышению квалификации педагогических работников;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 по профессиональным конкурсам;</w:t>
      </w:r>
    </w:p>
    <w:p w:rsid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 по обобщению и распространению передового педагогического опыта;</w:t>
      </w:r>
    </w:p>
    <w:p w:rsidR="0033116C" w:rsidRPr="0033116C" w:rsidRDefault="0033116C" w:rsidP="0033116C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учебно-методические пособия, разработанные педагогическими работниками МБДОУ.</w:t>
      </w:r>
    </w:p>
    <w:p w:rsidR="0033116C" w:rsidRPr="0033116C" w:rsidRDefault="0033116C" w:rsidP="003311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0A79" w:rsidRPr="00160A79" w:rsidRDefault="00160A79" w:rsidP="00160A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28C" w:rsidRPr="000D528C" w:rsidRDefault="000D528C" w:rsidP="000D528C">
      <w:pPr>
        <w:pStyle w:val="a4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28C" w:rsidRPr="000D528C" w:rsidRDefault="000D528C" w:rsidP="000D5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28C" w:rsidRPr="00127A34" w:rsidRDefault="000D528C" w:rsidP="00127A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27A34" w:rsidRPr="00127A34" w:rsidRDefault="00127A34" w:rsidP="00127A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05C1" w:rsidRPr="004405C1" w:rsidRDefault="004405C1" w:rsidP="004405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C26" w:rsidRDefault="00AF0C26"/>
    <w:sectPr w:rsidR="00AF0C26" w:rsidSect="00AA4AFE">
      <w:footerReference w:type="default" r:id="rId8"/>
      <w:pgSz w:w="11906" w:h="16838"/>
      <w:pgMar w:top="426" w:right="850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CBA" w:rsidRDefault="00F43CBA" w:rsidP="00AA4AFE">
      <w:pPr>
        <w:spacing w:after="0" w:line="240" w:lineRule="auto"/>
      </w:pPr>
      <w:r>
        <w:separator/>
      </w:r>
    </w:p>
  </w:endnote>
  <w:endnote w:type="continuationSeparator" w:id="0">
    <w:p w:rsidR="00F43CBA" w:rsidRDefault="00F43CBA" w:rsidP="00AA4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523375"/>
      <w:docPartObj>
        <w:docPartGallery w:val="Page Numbers (Bottom of Page)"/>
        <w:docPartUnique/>
      </w:docPartObj>
    </w:sdtPr>
    <w:sdtContent>
      <w:p w:rsidR="00AA4AFE" w:rsidRDefault="00DD3600">
        <w:pPr>
          <w:pStyle w:val="a9"/>
          <w:jc w:val="right"/>
        </w:pPr>
        <w:r>
          <w:fldChar w:fldCharType="begin"/>
        </w:r>
        <w:r w:rsidR="00AA4AFE">
          <w:instrText>PAGE   \* MERGEFORMAT</w:instrText>
        </w:r>
        <w:r>
          <w:fldChar w:fldCharType="separate"/>
        </w:r>
        <w:r w:rsidR="00DA426B">
          <w:rPr>
            <w:noProof/>
          </w:rPr>
          <w:t>4</w:t>
        </w:r>
        <w:r>
          <w:fldChar w:fldCharType="end"/>
        </w:r>
      </w:p>
    </w:sdtContent>
  </w:sdt>
  <w:p w:rsidR="00AA4AFE" w:rsidRDefault="00AA4AF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CBA" w:rsidRDefault="00F43CBA" w:rsidP="00AA4AFE">
      <w:pPr>
        <w:spacing w:after="0" w:line="240" w:lineRule="auto"/>
      </w:pPr>
      <w:r>
        <w:separator/>
      </w:r>
    </w:p>
  </w:footnote>
  <w:footnote w:type="continuationSeparator" w:id="0">
    <w:p w:rsidR="00F43CBA" w:rsidRDefault="00F43CBA" w:rsidP="00AA4A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229FB"/>
    <w:multiLevelType w:val="hybridMultilevel"/>
    <w:tmpl w:val="9B348D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913A0E"/>
    <w:multiLevelType w:val="hybridMultilevel"/>
    <w:tmpl w:val="E5CA05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7179B6"/>
    <w:multiLevelType w:val="hybridMultilevel"/>
    <w:tmpl w:val="3BB030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9E7775"/>
    <w:multiLevelType w:val="hybridMultilevel"/>
    <w:tmpl w:val="2F3A3F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E71AD7"/>
    <w:multiLevelType w:val="hybridMultilevel"/>
    <w:tmpl w:val="AEE05A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3B6108"/>
    <w:multiLevelType w:val="hybridMultilevel"/>
    <w:tmpl w:val="52E80C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6F694C"/>
    <w:multiLevelType w:val="hybridMultilevel"/>
    <w:tmpl w:val="A900D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3E76AF"/>
    <w:multiLevelType w:val="hybridMultilevel"/>
    <w:tmpl w:val="CD8C07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69423F"/>
    <w:multiLevelType w:val="hybridMultilevel"/>
    <w:tmpl w:val="79808DAA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7C300DD7"/>
    <w:multiLevelType w:val="hybridMultilevel"/>
    <w:tmpl w:val="415CE3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3"/>
  </w:num>
  <w:num w:numId="7">
    <w:abstractNumId w:val="8"/>
  </w:num>
  <w:num w:numId="8">
    <w:abstractNumId w:val="2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184B"/>
    <w:rsid w:val="000D528C"/>
    <w:rsid w:val="00127A34"/>
    <w:rsid w:val="00160A79"/>
    <w:rsid w:val="002D58F1"/>
    <w:rsid w:val="0033116C"/>
    <w:rsid w:val="004405C1"/>
    <w:rsid w:val="007824AB"/>
    <w:rsid w:val="00834114"/>
    <w:rsid w:val="009050F4"/>
    <w:rsid w:val="00AA4AFE"/>
    <w:rsid w:val="00AF0C26"/>
    <w:rsid w:val="00CB21CB"/>
    <w:rsid w:val="00D7184B"/>
    <w:rsid w:val="00DA426B"/>
    <w:rsid w:val="00DD3600"/>
    <w:rsid w:val="00E60AED"/>
    <w:rsid w:val="00E7244A"/>
    <w:rsid w:val="00F43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5C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5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824AB"/>
    <w:pPr>
      <w:ind w:left="720"/>
      <w:contextualSpacing/>
    </w:pPr>
  </w:style>
  <w:style w:type="character" w:customStyle="1" w:styleId="2">
    <w:name w:val="Заголовок №2_"/>
    <w:link w:val="20"/>
    <w:rsid w:val="00E60AED"/>
    <w:rPr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E60AED"/>
    <w:pPr>
      <w:shd w:val="clear" w:color="auto" w:fill="FFFFFF"/>
      <w:spacing w:after="0" w:line="322" w:lineRule="exact"/>
      <w:outlineLvl w:val="1"/>
    </w:pPr>
    <w:rPr>
      <w:rFonts w:eastAsiaTheme="minorHAnsi"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60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0AED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A4A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AFE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AA4A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AF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5C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824AB"/>
    <w:pPr>
      <w:ind w:left="720"/>
      <w:contextualSpacing/>
    </w:pPr>
  </w:style>
  <w:style w:type="character" w:customStyle="1" w:styleId="2">
    <w:name w:val="Заголовок №2_"/>
    <w:link w:val="20"/>
    <w:rsid w:val="00E60AED"/>
    <w:rPr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E60AED"/>
    <w:pPr>
      <w:shd w:val="clear" w:color="auto" w:fill="FFFFFF"/>
      <w:spacing w:after="0" w:line="322" w:lineRule="exact"/>
      <w:outlineLvl w:val="1"/>
    </w:pPr>
    <w:rPr>
      <w:rFonts w:eastAsiaTheme="minorHAnsi"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60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0AED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A4A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AFE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AA4A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AF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1018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Шатлык</dc:creator>
  <cp:lastModifiedBy>Наталья</cp:lastModifiedBy>
  <cp:revision>2</cp:revision>
  <cp:lastPrinted>2018-06-27T10:48:00Z</cp:lastPrinted>
  <dcterms:created xsi:type="dcterms:W3CDTF">2018-09-03T18:58:00Z</dcterms:created>
  <dcterms:modified xsi:type="dcterms:W3CDTF">2018-09-03T18:58:00Z</dcterms:modified>
</cp:coreProperties>
</file>